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86" w:rsidRDefault="008F0283" w:rsidP="008F0283">
      <w:pPr>
        <w:pStyle w:val="NoSpacing"/>
        <w:jc w:val="center"/>
        <w:rPr>
          <w:rFonts w:ascii="Times New Roman" w:hAnsi="Times New Roman" w:cs="Times New Roman"/>
          <w:sz w:val="24"/>
          <w:szCs w:val="24"/>
        </w:rPr>
      </w:pPr>
      <w:r>
        <w:rPr>
          <w:rFonts w:ascii="Times New Roman" w:hAnsi="Times New Roman" w:cs="Times New Roman"/>
          <w:sz w:val="24"/>
          <w:szCs w:val="24"/>
        </w:rPr>
        <w:t>April 8, 2013</w:t>
      </w:r>
    </w:p>
    <w:p w:rsidR="008F0283" w:rsidRDefault="008F0283" w:rsidP="008F0283">
      <w:pPr>
        <w:pStyle w:val="NoSpacing"/>
        <w:jc w:val="center"/>
        <w:rPr>
          <w:rFonts w:ascii="Times New Roman" w:hAnsi="Times New Roman" w:cs="Times New Roman"/>
          <w:sz w:val="24"/>
          <w:szCs w:val="24"/>
        </w:rPr>
      </w:pPr>
    </w:p>
    <w:p w:rsidR="008F0283" w:rsidRDefault="008F0283" w:rsidP="008F0283">
      <w:pPr>
        <w:pStyle w:val="NoSpacing"/>
        <w:rPr>
          <w:rFonts w:ascii="Times New Roman" w:hAnsi="Times New Roman" w:cs="Times New Roman"/>
          <w:sz w:val="24"/>
          <w:szCs w:val="24"/>
        </w:rPr>
      </w:pPr>
      <w:r>
        <w:rPr>
          <w:rFonts w:ascii="Times New Roman" w:hAnsi="Times New Roman" w:cs="Times New Roman"/>
          <w:sz w:val="24"/>
          <w:szCs w:val="24"/>
        </w:rPr>
        <w:tab/>
        <w:t>The Scott County Commission met in a special meeting on Monday, April 8, 2013 at 8:00 a.m.  The purpose of this special meeting is to canvass the votes from the April 2, 2013 City/School General Election.  Members present were Chairman James Minnix, member Gary Skibbe and County Clerk Pam Faurot.  Commissioner Jerry Buxton was not present.</w:t>
      </w:r>
    </w:p>
    <w:p w:rsidR="008F0283" w:rsidRDefault="008F0283" w:rsidP="008F0283">
      <w:pPr>
        <w:pStyle w:val="NoSpacing"/>
        <w:rPr>
          <w:rFonts w:ascii="Times New Roman" w:hAnsi="Times New Roman" w:cs="Times New Roman"/>
          <w:sz w:val="24"/>
          <w:szCs w:val="24"/>
        </w:rPr>
      </w:pPr>
    </w:p>
    <w:p w:rsidR="008F0283" w:rsidRDefault="008F0283" w:rsidP="008F0283">
      <w:pPr>
        <w:pStyle w:val="NoSpacing"/>
        <w:rPr>
          <w:rFonts w:ascii="Times New Roman" w:hAnsi="Times New Roman" w:cs="Times New Roman"/>
          <w:sz w:val="24"/>
          <w:szCs w:val="24"/>
        </w:rPr>
      </w:pPr>
      <w:r>
        <w:rPr>
          <w:rFonts w:ascii="Times New Roman" w:hAnsi="Times New Roman" w:cs="Times New Roman"/>
          <w:sz w:val="24"/>
          <w:szCs w:val="24"/>
        </w:rPr>
        <w:tab/>
        <w:t>8:00 – Rod Haxton joined the meeting.</w:t>
      </w:r>
    </w:p>
    <w:p w:rsidR="008F0283" w:rsidRDefault="008F0283" w:rsidP="008F0283">
      <w:pPr>
        <w:pStyle w:val="NoSpacing"/>
        <w:rPr>
          <w:rFonts w:ascii="Times New Roman" w:hAnsi="Times New Roman" w:cs="Times New Roman"/>
          <w:sz w:val="24"/>
          <w:szCs w:val="24"/>
        </w:rPr>
      </w:pPr>
    </w:p>
    <w:p w:rsidR="008F0283" w:rsidRDefault="008F0283" w:rsidP="008F0283">
      <w:pPr>
        <w:pStyle w:val="NoSpacing"/>
        <w:rPr>
          <w:rFonts w:ascii="Times New Roman" w:hAnsi="Times New Roman" w:cs="Times New Roman"/>
          <w:sz w:val="24"/>
          <w:szCs w:val="24"/>
        </w:rPr>
      </w:pPr>
      <w:r>
        <w:rPr>
          <w:rFonts w:ascii="Times New Roman" w:hAnsi="Times New Roman" w:cs="Times New Roman"/>
          <w:sz w:val="24"/>
          <w:szCs w:val="24"/>
        </w:rPr>
        <w:tab/>
        <w:t>Pam Faurot presented the ballot county by precinct for the Commissioner’s review.  She also presented four provisional ballots.  According to State regulations two provisional ballots were counted.  Pam then presented the final results for the Commissioners.</w:t>
      </w:r>
    </w:p>
    <w:p w:rsidR="008F0283" w:rsidRDefault="008F0283" w:rsidP="008F0283">
      <w:pPr>
        <w:pStyle w:val="NoSpacing"/>
        <w:rPr>
          <w:rFonts w:ascii="Times New Roman" w:hAnsi="Times New Roman" w:cs="Times New Roman"/>
          <w:sz w:val="24"/>
          <w:szCs w:val="24"/>
        </w:rPr>
      </w:pPr>
    </w:p>
    <w:p w:rsidR="008F0283" w:rsidRDefault="008F0283" w:rsidP="008F0283">
      <w:pPr>
        <w:pStyle w:val="NoSpacing"/>
        <w:rPr>
          <w:rFonts w:ascii="Times New Roman" w:hAnsi="Times New Roman" w:cs="Times New Roman"/>
          <w:sz w:val="24"/>
          <w:szCs w:val="24"/>
        </w:rPr>
      </w:pPr>
      <w:r>
        <w:rPr>
          <w:rFonts w:ascii="Times New Roman" w:hAnsi="Times New Roman" w:cs="Times New Roman"/>
          <w:sz w:val="24"/>
          <w:szCs w:val="24"/>
        </w:rPr>
        <w:tab/>
        <w:t>Gary Skibbe made a motion to approve the final election results for the April 2, 2013 City/School General Election as canvassed by the Board of Commissioners.  James Minnix seconded the motion.  The motion carried 2 ‘Yes’ and 1 ‘absent.</w:t>
      </w:r>
    </w:p>
    <w:p w:rsidR="008F0283" w:rsidRDefault="008F0283" w:rsidP="008F0283">
      <w:pPr>
        <w:pStyle w:val="NoSpacing"/>
        <w:rPr>
          <w:rFonts w:ascii="Times New Roman" w:hAnsi="Times New Roman" w:cs="Times New Roman"/>
          <w:sz w:val="24"/>
          <w:szCs w:val="24"/>
        </w:rPr>
      </w:pPr>
    </w:p>
    <w:p w:rsidR="008F0283" w:rsidRPr="008F0283" w:rsidRDefault="008F0283" w:rsidP="008F0283">
      <w:pPr>
        <w:pStyle w:val="NoSpacing"/>
        <w:rPr>
          <w:rFonts w:ascii="Times New Roman" w:hAnsi="Times New Roman" w:cs="Times New Roman"/>
          <w:sz w:val="24"/>
          <w:szCs w:val="24"/>
        </w:rPr>
      </w:pPr>
      <w:r>
        <w:rPr>
          <w:rFonts w:ascii="Times New Roman" w:hAnsi="Times New Roman" w:cs="Times New Roman"/>
          <w:sz w:val="24"/>
          <w:szCs w:val="24"/>
        </w:rPr>
        <w:tab/>
        <w:t>With no further business, the meeting adjourned.</w:t>
      </w:r>
      <w:bookmarkStart w:id="0" w:name="_GoBack"/>
      <w:bookmarkEnd w:id="0"/>
    </w:p>
    <w:sectPr w:rsidR="008F0283" w:rsidRPr="008F0283" w:rsidSect="008F02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83"/>
    <w:rsid w:val="00330A86"/>
    <w:rsid w:val="008F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2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02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1</cp:revision>
  <cp:lastPrinted>2013-04-22T20:48:00Z</cp:lastPrinted>
  <dcterms:created xsi:type="dcterms:W3CDTF">2013-04-22T20:42:00Z</dcterms:created>
  <dcterms:modified xsi:type="dcterms:W3CDTF">2013-04-22T20:48:00Z</dcterms:modified>
</cp:coreProperties>
</file>